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1F9" w:rsidRDefault="005171F9">
      <w:pPr>
        <w:pStyle w:val="Subtitle"/>
        <w:pBdr>
          <w:top w:val="nil"/>
          <w:left w:val="nil"/>
          <w:bottom w:val="nil"/>
          <w:right w:val="nil"/>
          <w:between w:val="nil"/>
        </w:pBdr>
      </w:pPr>
      <w:bookmarkStart w:id="0" w:name="_ge1mjihjofy9" w:colFirst="0" w:colLast="0"/>
      <w:bookmarkEnd w:id="0"/>
    </w:p>
    <w:p w:rsidR="005171F9" w:rsidRDefault="005171F9">
      <w:pPr>
        <w:pStyle w:val="Subtitle"/>
        <w:pBdr>
          <w:top w:val="nil"/>
          <w:left w:val="nil"/>
          <w:bottom w:val="nil"/>
          <w:right w:val="nil"/>
          <w:between w:val="nil"/>
        </w:pBdr>
      </w:pPr>
    </w:p>
    <w:p w:rsidR="005171F9" w:rsidRDefault="005171F9">
      <w:pPr>
        <w:pStyle w:val="Subtitle"/>
        <w:pBdr>
          <w:top w:val="nil"/>
          <w:left w:val="nil"/>
          <w:bottom w:val="nil"/>
          <w:right w:val="nil"/>
          <w:between w:val="nil"/>
        </w:pBdr>
      </w:pPr>
    </w:p>
    <w:p w:rsidR="005171F9" w:rsidRPr="005171F9" w:rsidRDefault="005171F9" w:rsidP="005171F9"/>
    <w:p w:rsidR="005171F9" w:rsidRPr="005171F9" w:rsidRDefault="005171F9" w:rsidP="005171F9">
      <w:pPr>
        <w:pStyle w:val="Subtitle"/>
        <w:pBdr>
          <w:top w:val="nil"/>
          <w:left w:val="nil"/>
          <w:bottom w:val="nil"/>
          <w:right w:val="nil"/>
          <w:between w:val="nil"/>
        </w:pBdr>
      </w:pPr>
      <w:r>
        <w:t>Assignment 7</w:t>
      </w:r>
    </w:p>
    <w:p w:rsidR="00A0086A" w:rsidRPr="008A57AE" w:rsidRDefault="002C2B41">
      <w:pPr>
        <w:pStyle w:val="Subtitle"/>
        <w:pBdr>
          <w:top w:val="nil"/>
          <w:left w:val="nil"/>
          <w:bottom w:val="nil"/>
          <w:right w:val="nil"/>
          <w:between w:val="nil"/>
        </w:pBdr>
      </w:pPr>
      <w:r w:rsidRPr="008A57AE">
        <w:t>Vi’Dual C. Futch</w:t>
      </w:r>
    </w:p>
    <w:p w:rsidR="00A0086A" w:rsidRPr="008A57AE" w:rsidRDefault="002C2B41">
      <w:pPr>
        <w:pStyle w:val="Subtitle"/>
        <w:pBdr>
          <w:top w:val="nil"/>
          <w:left w:val="nil"/>
          <w:bottom w:val="nil"/>
          <w:right w:val="nil"/>
          <w:between w:val="nil"/>
        </w:pBdr>
      </w:pPr>
      <w:bookmarkStart w:id="1" w:name="_cvzw95kvmu13" w:colFirst="0" w:colLast="0"/>
      <w:bookmarkEnd w:id="1"/>
      <w:r w:rsidRPr="008A57AE">
        <w:t xml:space="preserve">Walden University </w:t>
      </w:r>
    </w:p>
    <w:p w:rsidR="00A0086A" w:rsidRPr="008A57AE" w:rsidRDefault="00A0086A">
      <w:pPr>
        <w:pBdr>
          <w:top w:val="nil"/>
          <w:left w:val="nil"/>
          <w:bottom w:val="nil"/>
          <w:right w:val="nil"/>
          <w:between w:val="nil"/>
        </w:pBdr>
      </w:pPr>
    </w:p>
    <w:p w:rsidR="00A0086A" w:rsidRPr="008A57AE" w:rsidRDefault="00A0086A">
      <w:pPr>
        <w:pBdr>
          <w:top w:val="nil"/>
          <w:left w:val="nil"/>
          <w:bottom w:val="nil"/>
          <w:right w:val="nil"/>
          <w:between w:val="nil"/>
        </w:pBdr>
        <w:ind w:firstLine="720"/>
      </w:pPr>
    </w:p>
    <w:p w:rsidR="00A0086A" w:rsidRPr="008A57AE" w:rsidRDefault="00A0086A">
      <w:pPr>
        <w:pStyle w:val="Heading1"/>
        <w:pBdr>
          <w:top w:val="nil"/>
          <w:left w:val="nil"/>
          <w:bottom w:val="nil"/>
          <w:right w:val="nil"/>
          <w:between w:val="nil"/>
        </w:pBdr>
        <w:jc w:val="left"/>
        <w:rPr>
          <w:b w:val="0"/>
        </w:rPr>
      </w:pPr>
      <w:bookmarkStart w:id="2" w:name="_gbqsqh5nrmi3" w:colFirst="0" w:colLast="0"/>
      <w:bookmarkEnd w:id="2"/>
    </w:p>
    <w:p w:rsidR="00A0086A" w:rsidRPr="008A57AE" w:rsidRDefault="002C2B41">
      <w:pPr>
        <w:pStyle w:val="Heading1"/>
        <w:pBdr>
          <w:top w:val="nil"/>
          <w:left w:val="nil"/>
          <w:bottom w:val="nil"/>
          <w:right w:val="nil"/>
          <w:between w:val="nil"/>
        </w:pBdr>
        <w:rPr>
          <w:b w:val="0"/>
        </w:rPr>
      </w:pPr>
      <w:bookmarkStart w:id="3" w:name="_pt4jb15m7c68" w:colFirst="0" w:colLast="0"/>
      <w:bookmarkEnd w:id="3"/>
      <w:r w:rsidRPr="008A57AE">
        <w:br w:type="page"/>
      </w:r>
    </w:p>
    <w:p w:rsidR="005171F9" w:rsidRPr="005171F9" w:rsidRDefault="005171F9" w:rsidP="005171F9">
      <w:pPr>
        <w:pStyle w:val="Heading1"/>
        <w:pBdr>
          <w:top w:val="nil"/>
          <w:left w:val="nil"/>
          <w:bottom w:val="nil"/>
          <w:right w:val="nil"/>
          <w:between w:val="nil"/>
        </w:pBdr>
        <w:rPr>
          <w:b w:val="0"/>
        </w:rPr>
      </w:pPr>
      <w:bookmarkStart w:id="4" w:name="_8qz8f8sp3xcr" w:colFirst="0" w:colLast="0"/>
      <w:bookmarkEnd w:id="4"/>
      <w:r w:rsidRPr="005171F9">
        <w:rPr>
          <w:b w:val="0"/>
        </w:rPr>
        <w:lastRenderedPageBreak/>
        <w:t>Assignment 7</w:t>
      </w:r>
    </w:p>
    <w:p w:rsidR="00A0086A" w:rsidRDefault="002C2B41" w:rsidP="005171F9">
      <w:pPr>
        <w:pStyle w:val="Heading1"/>
        <w:pBdr>
          <w:top w:val="nil"/>
          <w:left w:val="nil"/>
          <w:bottom w:val="nil"/>
          <w:right w:val="nil"/>
          <w:between w:val="nil"/>
        </w:pBdr>
      </w:pPr>
      <w:r w:rsidRPr="008A57AE">
        <w:t>Introduction</w:t>
      </w:r>
    </w:p>
    <w:p w:rsidR="00A0086A" w:rsidRDefault="002C2B41" w:rsidP="005171F9">
      <w:pPr>
        <w:ind w:firstLine="720"/>
        <w:rPr>
          <w:lang w:val="en-US"/>
        </w:rPr>
      </w:pPr>
      <w:r>
        <w:t>Management consists of bringing together functions of creating corporate policy that is organizing, controlling, and planing. With supervision, all resources are wired and directed towards achieving the objectives of the plan.Management and leadership are not the same in any way</w:t>
      </w:r>
      <w:r w:rsidR="000529EB">
        <w:t xml:space="preserve"> (</w:t>
      </w:r>
      <w:r w:rsidR="000529EB">
        <w:rPr>
          <w:color w:val="333333"/>
          <w:lang w:val="en-US"/>
        </w:rPr>
        <w:t>Bresser-Pereira,</w:t>
      </w:r>
      <w:r w:rsidR="000529EB" w:rsidRPr="008A57AE">
        <w:rPr>
          <w:color w:val="333333"/>
          <w:lang w:val="en-US"/>
        </w:rPr>
        <w:t>1997</w:t>
      </w:r>
      <w:r w:rsidR="000529EB">
        <w:rPr>
          <w:color w:val="333333"/>
          <w:lang w:val="en-US"/>
        </w:rPr>
        <w:t>)</w:t>
      </w:r>
      <w:r>
        <w:t>. Leadership is the action of giving direction to a group of people towards achieving a common goal</w:t>
      </w:r>
      <w:r w:rsidR="00A94C4B">
        <w:t xml:space="preserve"> for the common good. Leadership involves inspiring, motivating, and encouraging others to work towards a shared vision</w:t>
      </w:r>
      <w:r w:rsidR="00115525">
        <w:t xml:space="preserve"> (</w:t>
      </w:r>
      <w:r w:rsidR="00115525">
        <w:rPr>
          <w:color w:val="333333"/>
        </w:rPr>
        <w:t xml:space="preserve">McBain &amp; Smith, </w:t>
      </w:r>
      <w:r w:rsidR="00115525" w:rsidRPr="008A57AE">
        <w:rPr>
          <w:color w:val="333333"/>
        </w:rPr>
        <w:t>2010)</w:t>
      </w:r>
      <w:r w:rsidR="00A94C4B">
        <w:t>.This paper will help</w:t>
      </w:r>
      <w:r w:rsidR="00DF2875" w:rsidRPr="00A94C4B">
        <w:t xml:space="preserve"> us to investigate </w:t>
      </w:r>
      <w:r w:rsidR="008B439A" w:rsidRPr="00A94C4B">
        <w:t xml:space="preserve">formal and informal guidance, how they manifest themselves, relate, overlap, how they influence the organization and the implications of them. </w:t>
      </w:r>
      <w:r w:rsidR="00DF28AE" w:rsidRPr="00A94C4B">
        <w:t>The reader will find that understanding management and leadership as it relates to in</w:t>
      </w:r>
      <w:r w:rsidR="001953B4" w:rsidRPr="00A94C4B">
        <w:t>fo</w:t>
      </w:r>
      <w:r w:rsidR="00DF28AE" w:rsidRPr="00A94C4B">
        <w:t>rmal and forma</w:t>
      </w:r>
      <w:r w:rsidR="001953B4" w:rsidRPr="00A94C4B">
        <w:t>l</w:t>
      </w:r>
      <w:r w:rsidR="00024DF3" w:rsidRPr="00A94C4B">
        <w:t xml:space="preserve">. </w:t>
      </w:r>
      <w:r w:rsidR="008A57AE" w:rsidRPr="00A94C4B">
        <w:t>The b</w:t>
      </w:r>
      <w:r w:rsidR="00024DF3" w:rsidRPr="00A94C4B">
        <w:t>asis</w:t>
      </w:r>
      <w:r w:rsidR="006628DE" w:rsidRPr="00A94C4B">
        <w:t xml:space="preserve"> for this investigation will be on the </w:t>
      </w:r>
      <w:r w:rsidR="000529EB">
        <w:t xml:space="preserve"> Big Brothers and</w:t>
      </w:r>
      <w:r w:rsidR="001953B4" w:rsidRPr="00A94C4B">
        <w:t xml:space="preserve"> Big Sisters, </w:t>
      </w:r>
      <w:r w:rsidR="00A94C4B" w:rsidRPr="008908B7">
        <w:t xml:space="preserve">which has both a casual and structured approach in </w:t>
      </w:r>
      <w:r w:rsidR="001953B4" w:rsidRPr="008908B7">
        <w:t>its organization</w:t>
      </w:r>
      <w:r w:rsidR="0046064F" w:rsidRPr="007A3129">
        <w:rPr>
          <w:lang w:val="en-US"/>
        </w:rPr>
        <w:t>.</w:t>
      </w:r>
    </w:p>
    <w:p w:rsidR="00EB7699" w:rsidRPr="00EB7699" w:rsidRDefault="00EB7699" w:rsidP="005171F9">
      <w:pPr>
        <w:jc w:val="center"/>
        <w:rPr>
          <w:b/>
        </w:rPr>
      </w:pPr>
      <w:r w:rsidRPr="00EB7699">
        <w:rPr>
          <w:b/>
        </w:rPr>
        <w:t xml:space="preserve">Briefly </w:t>
      </w:r>
      <w:r w:rsidR="005171F9" w:rsidRPr="00EB7699">
        <w:rPr>
          <w:b/>
        </w:rPr>
        <w:t>Describe One Public Or Nonprofit Organization</w:t>
      </w:r>
    </w:p>
    <w:p w:rsidR="00EB7699" w:rsidRDefault="002C2B41" w:rsidP="005171F9">
      <w:pPr>
        <w:ind w:firstLine="720"/>
      </w:pPr>
      <w:r>
        <w:t>Serving society is the main primary aim</w:t>
      </w:r>
      <w:r w:rsidR="004A368E">
        <w:t xml:space="preserve"> of the nonprofit organization, t</w:t>
      </w:r>
      <w:r>
        <w:t>hey work for the benefit of humanityand society as a whole. Charitable, religious, or even providing education and knowledge to the community are the reasons these organisations are formed and not earn a profit</w:t>
      </w:r>
      <w:r w:rsidR="000529EB">
        <w:t xml:space="preserve"> (</w:t>
      </w:r>
      <w:r w:rsidR="000529EB">
        <w:rPr>
          <w:lang w:val="en-US"/>
        </w:rPr>
        <w:t>McCurdy,</w:t>
      </w:r>
      <w:r w:rsidR="000529EB" w:rsidRPr="007A3129">
        <w:rPr>
          <w:lang w:val="en-US"/>
        </w:rPr>
        <w:t>2006)</w:t>
      </w:r>
      <w:r>
        <w:t>.</w:t>
      </w:r>
      <w:r w:rsidR="000529EB">
        <w:t xml:space="preserve"> </w:t>
      </w:r>
      <w:r w:rsidR="009A31E0">
        <w:t>Giving an alternative to dominant interpolation is their primary goal. To them, the balance has a greater meaning than financial benefit; hence it should include spiritual profit.</w:t>
      </w:r>
      <w:r w:rsidR="00F80419">
        <w:t xml:space="preserve"> A good example is </w:t>
      </w:r>
      <w:r w:rsidR="00056179">
        <w:t>Greenback, a company classroom-based organization</w:t>
      </w:r>
      <w:r w:rsidR="00F80419">
        <w:t xml:space="preserve"> that</w:t>
      </w:r>
      <w:r w:rsidR="00056179">
        <w:t xml:space="preserve"> involves its students in community-based action projects that provides for </w:t>
      </w:r>
      <w:r w:rsidR="00F80419">
        <w:t>working with the less fortunate members of the society such as the h</w:t>
      </w:r>
      <w:r w:rsidR="00576382">
        <w:t xml:space="preserve">omeless, AID victims, and even </w:t>
      </w:r>
      <w:r w:rsidR="00F80419">
        <w:t xml:space="preserve">gang members. The </w:t>
      </w:r>
      <w:r w:rsidR="00F80419">
        <w:lastRenderedPageBreak/>
        <w:t xml:space="preserve">student, most of the time, report that </w:t>
      </w:r>
      <w:r w:rsidR="00576382">
        <w:t xml:space="preserve">those activities were the most valuable part </w:t>
      </w:r>
      <w:r w:rsidR="000B2D2F">
        <w:t>of their university education.</w:t>
      </w:r>
    </w:p>
    <w:p w:rsidR="00EB7699" w:rsidRPr="00EB7699" w:rsidRDefault="00EB7699" w:rsidP="005171F9">
      <w:pPr>
        <w:jc w:val="center"/>
        <w:rPr>
          <w:b/>
        </w:rPr>
      </w:pPr>
      <w:r w:rsidRPr="00EB7699">
        <w:rPr>
          <w:b/>
        </w:rPr>
        <w:t xml:space="preserve">Describe </w:t>
      </w:r>
      <w:r w:rsidR="005171F9" w:rsidRPr="00EB7699">
        <w:rPr>
          <w:b/>
        </w:rPr>
        <w:t>The Formal Leadership Structure Of The Organization</w:t>
      </w:r>
    </w:p>
    <w:p w:rsidR="00695DDA" w:rsidRDefault="005171F9" w:rsidP="00D65471">
      <w:pPr>
        <w:ind w:firstLine="720"/>
        <w:rPr>
          <w:lang w:val="en-US"/>
        </w:rPr>
      </w:pPr>
      <w:r>
        <w:t>T</w:t>
      </w:r>
      <w:r w:rsidR="002C2B41">
        <w:t xml:space="preserve">he formal organization structure is the most proper way of coordinating and controlling, workforce, and passing communications to the employees of the organization.It is always </w:t>
      </w:r>
      <w:r w:rsidR="00B57799">
        <w:t xml:space="preserve">taught in the organization and seen as the only way </w:t>
      </w:r>
      <w:r w:rsidR="00426B1A">
        <w:t xml:space="preserve">to be followed by the employees. </w:t>
      </w:r>
      <w:r w:rsidR="000529EB">
        <w:t xml:space="preserve">According to </w:t>
      </w:r>
      <w:r w:rsidR="000529EB">
        <w:rPr>
          <w:color w:val="333333"/>
          <w:lang w:val="en-US"/>
        </w:rPr>
        <w:t xml:space="preserve">Adams, Balfour and Reed </w:t>
      </w:r>
      <w:r w:rsidR="000529EB" w:rsidRPr="008A57AE">
        <w:rPr>
          <w:color w:val="333333"/>
          <w:lang w:val="en-US"/>
        </w:rPr>
        <w:t>(2006)</w:t>
      </w:r>
      <w:r w:rsidR="000529EB">
        <w:rPr>
          <w:color w:val="333333"/>
          <w:lang w:val="en-US"/>
        </w:rPr>
        <w:t xml:space="preserve">, </w:t>
      </w:r>
      <w:r w:rsidR="000529EB">
        <w:t>i</w:t>
      </w:r>
      <w:r w:rsidR="00426B1A">
        <w:t>t is embedded created, and it defines the official interactions and relationships amongst people in different positions in the same organization</w:t>
      </w:r>
      <w:r w:rsidR="00D65471">
        <w:rPr>
          <w:lang w:val="en-US"/>
        </w:rPr>
        <w:t xml:space="preserve">. </w:t>
      </w:r>
      <w:r w:rsidR="00BD7748">
        <w:t xml:space="preserve">It involves creating departments, a delegation of duties, division of </w:t>
      </w:r>
      <w:r w:rsidR="00045480">
        <w:t>work, and even formal authority. Its illustrated between instructors and students of Greenback company classroom-based organization</w:t>
      </w:r>
      <w:r w:rsidR="00D65471">
        <w:t>.</w:t>
      </w:r>
    </w:p>
    <w:p w:rsidR="00EB7699" w:rsidRPr="00EB7699" w:rsidRDefault="00EB7699" w:rsidP="005171F9">
      <w:pPr>
        <w:jc w:val="center"/>
        <w:rPr>
          <w:b/>
        </w:rPr>
      </w:pPr>
      <w:r w:rsidRPr="00EB7699">
        <w:rPr>
          <w:b/>
        </w:rPr>
        <w:t xml:space="preserve">Describe </w:t>
      </w:r>
      <w:r w:rsidR="005171F9" w:rsidRPr="00EB7699">
        <w:rPr>
          <w:b/>
        </w:rPr>
        <w:t>The Informal Leadership That Is Present In The Organization</w:t>
      </w:r>
    </w:p>
    <w:p w:rsidR="005D23C7" w:rsidRDefault="002C2B41" w:rsidP="005171F9">
      <w:pPr>
        <w:ind w:firstLine="720"/>
        <w:rPr>
          <w:color w:val="333333"/>
        </w:rPr>
      </w:pPr>
      <w:r>
        <w:t xml:space="preserve">Informal leadership, on the other, </w:t>
      </w:r>
      <w:r w:rsidR="002C3C53">
        <w:t xml:space="preserve">is the ability of an individual to impact the </w:t>
      </w:r>
      <w:r w:rsidR="002C3C53" w:rsidRPr="002C3C53">
        <w:t>behavio</w:t>
      </w:r>
      <w:bookmarkStart w:id="5" w:name="_qtxjuspz34yd" w:colFirst="0" w:colLast="0"/>
      <w:bookmarkEnd w:id="5"/>
      <w:r w:rsidR="002C3C53" w:rsidRPr="002C3C53">
        <w:rPr>
          <w:color w:val="333333"/>
        </w:rPr>
        <w:t>r and character of other</w:t>
      </w:r>
      <w:r w:rsidR="002C3C53">
        <w:rPr>
          <w:color w:val="333333"/>
        </w:rPr>
        <w:t xml:space="preserve"> persons by other aways different than the formal authority given through procedures</w:t>
      </w:r>
      <w:r w:rsidR="00951D05">
        <w:rPr>
          <w:color w:val="333333"/>
        </w:rPr>
        <w:t xml:space="preserve"> and rules of an organization</w:t>
      </w:r>
      <w:r w:rsidR="000529EB">
        <w:rPr>
          <w:color w:val="333333"/>
        </w:rPr>
        <w:t xml:space="preserve"> (</w:t>
      </w:r>
      <w:r w:rsidR="000529EB">
        <w:rPr>
          <w:color w:val="333333"/>
          <w:lang w:val="en-US"/>
        </w:rPr>
        <w:t xml:space="preserve">Wright, </w:t>
      </w:r>
      <w:r w:rsidR="000529EB" w:rsidRPr="008A57AE">
        <w:rPr>
          <w:color w:val="333333"/>
          <w:lang w:val="en-US"/>
        </w:rPr>
        <w:t>2007)</w:t>
      </w:r>
      <w:r w:rsidR="00951D05">
        <w:rPr>
          <w:color w:val="333333"/>
        </w:rPr>
        <w:t>.I</w:t>
      </w:r>
      <w:r w:rsidR="002C3C53">
        <w:rPr>
          <w:color w:val="333333"/>
        </w:rPr>
        <w:t xml:space="preserve">t is leadership based not on legal authority, and it is encouraged by understanding the informal leaders' point of strength and weakness, rewarding the best employees, and making their contribution </w:t>
      </w:r>
      <w:r w:rsidR="00455502">
        <w:rPr>
          <w:color w:val="333333"/>
        </w:rPr>
        <w:t>official.</w:t>
      </w:r>
      <w:r w:rsidR="00BC6D78">
        <w:rPr>
          <w:color w:val="333333"/>
        </w:rPr>
        <w:t xml:space="preserve"> Greenback company classroom-based organization, the students, are given the opportunity through the lesson plan to discuss with their instructors the often hidden formal and informal rules</w:t>
      </w:r>
      <w:r w:rsidR="000529EB">
        <w:rPr>
          <w:color w:val="333333"/>
        </w:rPr>
        <w:t xml:space="preserve"> (</w:t>
      </w:r>
      <w:r w:rsidR="000529EB">
        <w:rPr>
          <w:color w:val="333333"/>
          <w:lang w:val="en-US"/>
        </w:rPr>
        <w:t xml:space="preserve">Andrews &amp; Shah, </w:t>
      </w:r>
      <w:r w:rsidR="000529EB" w:rsidRPr="008A57AE">
        <w:rPr>
          <w:color w:val="333333"/>
          <w:lang w:val="en-US"/>
        </w:rPr>
        <w:t>2005)</w:t>
      </w:r>
      <w:r w:rsidR="00BC6D78">
        <w:rPr>
          <w:color w:val="333333"/>
        </w:rPr>
        <w:t>.</w:t>
      </w:r>
      <w:r w:rsidR="00E21B6E">
        <w:rPr>
          <w:color w:val="333333"/>
        </w:rPr>
        <w:t xml:space="preserve"> The </w:t>
      </w:r>
      <w:r w:rsidR="001C739C">
        <w:rPr>
          <w:color w:val="333333"/>
        </w:rPr>
        <w:t xml:space="preserve">students have a way to improve the standard of the game. The instructors motivate the students even to question the game itself as the classroom is an example of the real world. </w:t>
      </w:r>
    </w:p>
    <w:p w:rsidR="00B9063C" w:rsidRDefault="00B9063C" w:rsidP="005171F9">
      <w:pPr>
        <w:jc w:val="center"/>
        <w:rPr>
          <w:color w:val="333333"/>
        </w:rPr>
      </w:pPr>
      <w:r w:rsidRPr="00B9063C">
        <w:rPr>
          <w:b/>
        </w:rPr>
        <w:lastRenderedPageBreak/>
        <w:t xml:space="preserve">Explain </w:t>
      </w:r>
      <w:r w:rsidR="005171F9" w:rsidRPr="00B9063C">
        <w:rPr>
          <w:b/>
        </w:rPr>
        <w:t>How The Formal Leadership Structures And Informal Leadership Manifest Themselves, Overlap, And Relate To One Other In The Organization</w:t>
      </w:r>
      <w:r w:rsidR="005171F9" w:rsidRPr="00B9063C">
        <w:t>.</w:t>
      </w:r>
    </w:p>
    <w:p w:rsidR="00C1116C" w:rsidRDefault="002C2B41" w:rsidP="005171F9">
      <w:pPr>
        <w:ind w:firstLine="720"/>
        <w:rPr>
          <w:color w:val="333333"/>
        </w:rPr>
      </w:pPr>
      <w:r>
        <w:rPr>
          <w:color w:val="333333"/>
        </w:rPr>
        <w:t xml:space="preserve">Understanding the distinction between </w:t>
      </w:r>
      <w:r w:rsidR="000E0A26">
        <w:rPr>
          <w:color w:val="333333"/>
        </w:rPr>
        <w:t xml:space="preserve">informal and </w:t>
      </w:r>
      <w:r>
        <w:rPr>
          <w:color w:val="333333"/>
        </w:rPr>
        <w:t>formal leadership starts</w:t>
      </w:r>
      <w:r w:rsidR="00AE3C6D">
        <w:rPr>
          <w:color w:val="333333"/>
        </w:rPr>
        <w:t xml:space="preserve"> with </w:t>
      </w:r>
      <w:r w:rsidR="00B161A2">
        <w:rPr>
          <w:color w:val="333333"/>
        </w:rPr>
        <w:t>knowledge of their roles. The official leader is loyal to the organization and works towards meeting and achieving the organizational goal</w:t>
      </w:r>
      <w:r w:rsidR="000529EB">
        <w:rPr>
          <w:color w:val="333333"/>
        </w:rPr>
        <w:t xml:space="preserve"> (McBain &amp; Smith, </w:t>
      </w:r>
      <w:r w:rsidR="000529EB" w:rsidRPr="008A57AE">
        <w:rPr>
          <w:color w:val="333333"/>
        </w:rPr>
        <w:t>2010)</w:t>
      </w:r>
      <w:r w:rsidR="00B161A2">
        <w:rPr>
          <w:color w:val="333333"/>
        </w:rPr>
        <w:t>. On the other hand, the informal is generally faithful to the group; that is, the leader works towards making the group happy. The formal leader gives directions to the employees in meetings. In contrast, the informal leader may not necessarily follow this as their plan</w:t>
      </w:r>
      <w:r w:rsidR="00D55D12">
        <w:rPr>
          <w:color w:val="333333"/>
        </w:rPr>
        <w:t xml:space="preserve"> their activities and actions are executed in private to serve the organization and its employees</w:t>
      </w:r>
      <w:r w:rsidR="00B161A2">
        <w:rPr>
          <w:color w:val="333333"/>
        </w:rPr>
        <w:t>.</w:t>
      </w:r>
      <w:r w:rsidR="008D0530">
        <w:rPr>
          <w:color w:val="333333"/>
        </w:rPr>
        <w:t>The formal leader should work and try to gain the trust of the informal leader; this helps in aligning the goals of both the organization and the group</w:t>
      </w:r>
      <w:r w:rsidR="000529EB">
        <w:rPr>
          <w:color w:val="333333"/>
        </w:rPr>
        <w:t xml:space="preserve"> (</w:t>
      </w:r>
      <w:r w:rsidR="000529EB">
        <w:rPr>
          <w:color w:val="333333"/>
          <w:lang w:val="en-US"/>
        </w:rPr>
        <w:t xml:space="preserve">Boyne, </w:t>
      </w:r>
      <w:r w:rsidR="000529EB" w:rsidRPr="008A57AE">
        <w:rPr>
          <w:color w:val="333333"/>
          <w:lang w:val="en-US"/>
        </w:rPr>
        <w:t>2004)</w:t>
      </w:r>
      <w:r w:rsidR="008D0530">
        <w:rPr>
          <w:color w:val="333333"/>
        </w:rPr>
        <w:t>.</w:t>
      </w:r>
      <w:r w:rsidR="006455A3">
        <w:rPr>
          <w:color w:val="333333"/>
        </w:rPr>
        <w:t xml:space="preserve"> Its explained in the classroom-based organization where the lecturers encourage learners to question the game and even alter the rules. The student's evaluations and observations don't go through hierarchical patterns and procedures. </w:t>
      </w:r>
    </w:p>
    <w:p w:rsidR="00F00DB7" w:rsidRPr="00F00DB7" w:rsidRDefault="00F00DB7" w:rsidP="005171F9">
      <w:pPr>
        <w:jc w:val="center"/>
        <w:rPr>
          <w:b/>
          <w:color w:val="333333"/>
        </w:rPr>
      </w:pPr>
      <w:r w:rsidRPr="00F00DB7">
        <w:rPr>
          <w:b/>
        </w:rPr>
        <w:t xml:space="preserve">Explain </w:t>
      </w:r>
      <w:r w:rsidR="005171F9" w:rsidRPr="00F00DB7">
        <w:rPr>
          <w:b/>
        </w:rPr>
        <w:t>The Influence Of Informal Leadership On The Organization Leadership</w:t>
      </w:r>
    </w:p>
    <w:p w:rsidR="00E87E71" w:rsidRDefault="002C2B41" w:rsidP="005171F9">
      <w:pPr>
        <w:ind w:firstLine="720"/>
        <w:rPr>
          <w:color w:val="333333"/>
        </w:rPr>
      </w:pPr>
      <w:r>
        <w:rPr>
          <w:color w:val="333333"/>
        </w:rPr>
        <w:t>Informal leadership arises from a relationship, connections, and influence among people. Usually, it is a form of favor; hence it is valuable in building and creating networki</w:t>
      </w:r>
      <w:r w:rsidR="006B36A9">
        <w:rPr>
          <w:color w:val="333333"/>
        </w:rPr>
        <w:t>ng and enhancing collaborations (</w:t>
      </w:r>
      <w:r w:rsidR="006B36A9">
        <w:rPr>
          <w:color w:val="333333"/>
          <w:lang w:val="en-US"/>
        </w:rPr>
        <w:t xml:space="preserve">Marin, </w:t>
      </w:r>
      <w:r w:rsidR="006B36A9" w:rsidRPr="008A57AE">
        <w:rPr>
          <w:color w:val="333333"/>
          <w:lang w:val="en-US"/>
        </w:rPr>
        <w:t>2016)</w:t>
      </w:r>
      <w:r w:rsidR="000D27F2" w:rsidRPr="000D27F2">
        <w:rPr>
          <w:color w:val="333333"/>
          <w:lang w:val="en-US"/>
        </w:rPr>
        <w:t>.</w:t>
      </w:r>
      <w:r>
        <w:rPr>
          <w:color w:val="333333"/>
        </w:rPr>
        <w:t xml:space="preserve"> This kind of leader creat</w:t>
      </w:r>
      <w:r w:rsidR="00115525">
        <w:rPr>
          <w:color w:val="333333"/>
        </w:rPr>
        <w:t>es</w:t>
      </w:r>
      <w:r>
        <w:rPr>
          <w:color w:val="333333"/>
        </w:rPr>
        <w:t xml:space="preserve"> influence and makes connections with others. As the formal leaders work towards achieving goals on behalf of the organization,informal leaders achieve the same organizational goals with the employees in mind and onboard.</w:t>
      </w:r>
    </w:p>
    <w:p w:rsidR="00F961CE" w:rsidRPr="008174CB" w:rsidRDefault="008174CB" w:rsidP="005171F9">
      <w:pPr>
        <w:jc w:val="center"/>
        <w:rPr>
          <w:b/>
          <w:color w:val="333333"/>
          <w:lang w:val="en-US"/>
        </w:rPr>
      </w:pPr>
      <w:r w:rsidRPr="008174CB">
        <w:rPr>
          <w:b/>
        </w:rPr>
        <w:t xml:space="preserve">Explain </w:t>
      </w:r>
      <w:r w:rsidR="005171F9" w:rsidRPr="008174CB">
        <w:rPr>
          <w:b/>
        </w:rPr>
        <w:t>The Implications (Positive And/Or Negative) Of Adhering To A Formal Leadership Structure</w:t>
      </w:r>
    </w:p>
    <w:p w:rsidR="00344EB6" w:rsidRDefault="002C2B41" w:rsidP="005171F9">
      <w:pPr>
        <w:ind w:firstLine="720"/>
        <w:rPr>
          <w:color w:val="333333"/>
        </w:rPr>
      </w:pPr>
      <w:r>
        <w:rPr>
          <w:color w:val="333333"/>
        </w:rPr>
        <w:lastRenderedPageBreak/>
        <w:t>Formal organizational structur</w:t>
      </w:r>
      <w:r w:rsidR="00B54970">
        <w:rPr>
          <w:color w:val="333333"/>
        </w:rPr>
        <w:t xml:space="preserve">e cleary spells-out the roles duties and the </w:t>
      </w:r>
      <w:r>
        <w:rPr>
          <w:color w:val="333333"/>
        </w:rPr>
        <w:t>responsibilit</w:t>
      </w:r>
      <w:r w:rsidR="00B54970">
        <w:rPr>
          <w:color w:val="333333"/>
        </w:rPr>
        <w:t>ies of all employees. T</w:t>
      </w:r>
      <w:r w:rsidR="000814ED">
        <w:rPr>
          <w:color w:val="333333"/>
        </w:rPr>
        <w:t>he</w:t>
      </w:r>
      <w:r w:rsidR="00B54970">
        <w:rPr>
          <w:color w:val="333333"/>
        </w:rPr>
        <w:t xml:space="preserve"> functions are clear from the</w:t>
      </w:r>
      <w:r w:rsidR="000814ED">
        <w:rPr>
          <w:color w:val="333333"/>
        </w:rPr>
        <w:t xml:space="preserve"> topmost</w:t>
      </w:r>
      <w:r w:rsidR="00B54970">
        <w:rPr>
          <w:color w:val="333333"/>
        </w:rPr>
        <w:t xml:space="preserve"> manager</w:t>
      </w:r>
      <w:r w:rsidR="000814ED">
        <w:rPr>
          <w:color w:val="333333"/>
        </w:rPr>
        <w:t xml:space="preserve"> to the staff member. Empl</w:t>
      </w:r>
      <w:r w:rsidR="0081792F">
        <w:rPr>
          <w:color w:val="333333"/>
        </w:rPr>
        <w:t xml:space="preserve">oyees in the organization understand what </w:t>
      </w:r>
      <w:r w:rsidR="00FE6E95">
        <w:rPr>
          <w:color w:val="333333"/>
        </w:rPr>
        <w:t xml:space="preserve">to do and how to perform the </w:t>
      </w:r>
      <w:r w:rsidR="000814ED">
        <w:rPr>
          <w:color w:val="333333"/>
        </w:rPr>
        <w:t>expected</w:t>
      </w:r>
      <w:r w:rsidR="00FE6E95">
        <w:rPr>
          <w:color w:val="333333"/>
        </w:rPr>
        <w:t xml:space="preserve"> duties </w:t>
      </w:r>
      <w:r w:rsidR="000814ED">
        <w:rPr>
          <w:color w:val="333333"/>
        </w:rPr>
        <w:t>to achi</w:t>
      </w:r>
      <w:r w:rsidR="00A9095D">
        <w:rPr>
          <w:color w:val="333333"/>
        </w:rPr>
        <w:t>eve the required goals</w:t>
      </w:r>
      <w:r w:rsidR="006B36A9">
        <w:rPr>
          <w:color w:val="333333"/>
        </w:rPr>
        <w:t xml:space="preserve"> (</w:t>
      </w:r>
      <w:r w:rsidR="006B36A9" w:rsidRPr="008A57AE">
        <w:rPr>
          <w:color w:val="333333"/>
          <w:lang w:val="en-US"/>
        </w:rPr>
        <w:t>Hogg</w:t>
      </w:r>
      <w:r w:rsidR="006B36A9">
        <w:rPr>
          <w:color w:val="333333"/>
          <w:lang w:val="en-US"/>
        </w:rPr>
        <w:t xml:space="preserve">ett, Mayo &amp; Miller, </w:t>
      </w:r>
      <w:r w:rsidR="006B36A9" w:rsidRPr="008A57AE">
        <w:rPr>
          <w:color w:val="333333"/>
          <w:lang w:val="en-US"/>
        </w:rPr>
        <w:t>2006)</w:t>
      </w:r>
      <w:r w:rsidR="00A9095D">
        <w:rPr>
          <w:color w:val="333333"/>
        </w:rPr>
        <w:t>. Command hierarchy</w:t>
      </w:r>
      <w:r w:rsidR="008004B6">
        <w:rPr>
          <w:color w:val="333333"/>
        </w:rPr>
        <w:t xml:space="preserve"> emb</w:t>
      </w:r>
      <w:r w:rsidR="000814ED">
        <w:rPr>
          <w:color w:val="333333"/>
        </w:rPr>
        <w:t xml:space="preserve">edded in the </w:t>
      </w:r>
      <w:r w:rsidR="008004B6">
        <w:rPr>
          <w:color w:val="333333"/>
        </w:rPr>
        <w:t xml:space="preserve">formal structure keeps the </w:t>
      </w:r>
      <w:r w:rsidR="000814ED">
        <w:rPr>
          <w:color w:val="333333"/>
        </w:rPr>
        <w:t xml:space="preserve">processes </w:t>
      </w:r>
      <w:r w:rsidR="008004B6">
        <w:rPr>
          <w:color w:val="333333"/>
        </w:rPr>
        <w:t xml:space="preserve">of work </w:t>
      </w:r>
      <w:r w:rsidR="002A3BCC">
        <w:rPr>
          <w:color w:val="333333"/>
        </w:rPr>
        <w:t>under control due to the well-structured</w:t>
      </w:r>
      <w:r w:rsidR="000814ED">
        <w:rPr>
          <w:color w:val="333333"/>
        </w:rPr>
        <w:t xml:space="preserve"> decis</w:t>
      </w:r>
      <w:r w:rsidR="009F0EF7">
        <w:rPr>
          <w:color w:val="333333"/>
        </w:rPr>
        <w:t xml:space="preserve">ion making methods as well as </w:t>
      </w:r>
      <w:r w:rsidR="00F3730D">
        <w:rPr>
          <w:color w:val="333333"/>
        </w:rPr>
        <w:t>the implementati</w:t>
      </w:r>
      <w:r w:rsidR="009F0EF7">
        <w:rPr>
          <w:color w:val="333333"/>
        </w:rPr>
        <w:t>on of all the directives and instructions.</w:t>
      </w:r>
      <w:r w:rsidR="00E46CB1">
        <w:rPr>
          <w:color w:val="333333"/>
        </w:rPr>
        <w:t xml:space="preserve"> It also ensures that the organizational goals and objectives are achievable because they provide that the corporate targets are achievable</w:t>
      </w:r>
    </w:p>
    <w:p w:rsidR="00E46CB1" w:rsidRPr="00BC6D78" w:rsidRDefault="002C2B41" w:rsidP="005171F9">
      <w:pPr>
        <w:ind w:firstLine="720"/>
      </w:pPr>
      <w:r>
        <w:rPr>
          <w:color w:val="333333"/>
        </w:rPr>
        <w:t>The negative implication of a formal leadership structure</w:t>
      </w:r>
      <w:r w:rsidR="00533CA6">
        <w:rPr>
          <w:color w:val="333333"/>
        </w:rPr>
        <w:t xml:space="preserve"> includes but not limited to decision takes a long </w:t>
      </w:r>
      <w:r>
        <w:rPr>
          <w:color w:val="333333"/>
        </w:rPr>
        <w:t>time to move down</w:t>
      </w:r>
      <w:r w:rsidR="00533CA6">
        <w:rPr>
          <w:color w:val="333333"/>
        </w:rPr>
        <w:t>wards from the management levels</w:t>
      </w:r>
      <w:r w:rsidR="004E17AA">
        <w:rPr>
          <w:color w:val="333333"/>
        </w:rPr>
        <w:t xml:space="preserve"> to the low-level employees</w:t>
      </w:r>
      <w:r w:rsidR="00533CA6">
        <w:rPr>
          <w:color w:val="333333"/>
        </w:rPr>
        <w:t>. T</w:t>
      </w:r>
      <w:r>
        <w:rPr>
          <w:color w:val="333333"/>
        </w:rPr>
        <w:t>his creat disconnect between the top management and the employees on the lower level as they don’t often interact</w:t>
      </w:r>
      <w:r w:rsidR="006B36A9">
        <w:rPr>
          <w:color w:val="333333"/>
        </w:rPr>
        <w:t xml:space="preserve"> (</w:t>
      </w:r>
      <w:r w:rsidR="006B36A9">
        <w:rPr>
          <w:color w:val="333333"/>
          <w:lang w:val="en-US"/>
        </w:rPr>
        <w:t xml:space="preserve">McGovern, </w:t>
      </w:r>
      <w:r w:rsidR="006B36A9" w:rsidRPr="008A57AE">
        <w:rPr>
          <w:color w:val="333333"/>
          <w:lang w:val="en-US"/>
        </w:rPr>
        <w:t>2011)</w:t>
      </w:r>
      <w:r>
        <w:rPr>
          <w:color w:val="333333"/>
        </w:rPr>
        <w:t>. Employees like to work in an environment that provides learning opportunities, challenging, and brainstorming tasks. The organizational structure that confines them to specialization does not only discourage them from learning new skills but also discourages human relations,talent, and cr</w:t>
      </w:r>
      <w:r w:rsidR="006E381F">
        <w:rPr>
          <w:color w:val="333333"/>
        </w:rPr>
        <w:t>eativity.  A formal structure improve</w:t>
      </w:r>
      <w:r w:rsidR="00D42388">
        <w:rPr>
          <w:color w:val="333333"/>
        </w:rPr>
        <w:t xml:space="preserve">s business efficiency. The owners hire additional managers who enforce the rules of the organization and ensure that employees do their specialized duties.this is not only expensive but results in conflicts between the employees and the managers. </w:t>
      </w:r>
    </w:p>
    <w:p w:rsidR="005D23C7" w:rsidRDefault="005D23C7">
      <w:pPr>
        <w:pStyle w:val="Heading1"/>
        <w:pBdr>
          <w:top w:val="nil"/>
          <w:left w:val="nil"/>
          <w:bottom w:val="nil"/>
          <w:right w:val="nil"/>
          <w:between w:val="nil"/>
        </w:pBdr>
        <w:ind w:left="2880" w:firstLine="720"/>
        <w:jc w:val="left"/>
        <w:rPr>
          <w:b w:val="0"/>
          <w:color w:val="333333"/>
        </w:rPr>
      </w:pPr>
    </w:p>
    <w:p w:rsidR="005D23C7" w:rsidRDefault="005D23C7">
      <w:pPr>
        <w:pStyle w:val="Heading1"/>
        <w:pBdr>
          <w:top w:val="nil"/>
          <w:left w:val="nil"/>
          <w:bottom w:val="nil"/>
          <w:right w:val="nil"/>
          <w:between w:val="nil"/>
        </w:pBdr>
        <w:ind w:left="2880" w:firstLine="720"/>
        <w:jc w:val="left"/>
        <w:rPr>
          <w:b w:val="0"/>
          <w:color w:val="333333"/>
        </w:rPr>
      </w:pPr>
    </w:p>
    <w:p w:rsidR="00A0086A" w:rsidRDefault="00A0086A" w:rsidP="008A57AE">
      <w:pPr>
        <w:pBdr>
          <w:top w:val="nil"/>
          <w:left w:val="nil"/>
          <w:bottom w:val="nil"/>
          <w:right w:val="nil"/>
          <w:between w:val="nil"/>
        </w:pBdr>
        <w:ind w:left="1080" w:hanging="720"/>
      </w:pPr>
    </w:p>
    <w:p w:rsidR="006416C3" w:rsidRDefault="006416C3" w:rsidP="008A57AE">
      <w:pPr>
        <w:pBdr>
          <w:top w:val="nil"/>
          <w:left w:val="nil"/>
          <w:bottom w:val="nil"/>
          <w:right w:val="nil"/>
          <w:between w:val="nil"/>
        </w:pBdr>
        <w:ind w:left="1080" w:hanging="720"/>
      </w:pPr>
    </w:p>
    <w:p w:rsidR="006416C3" w:rsidRPr="008A57AE" w:rsidRDefault="002C2B41" w:rsidP="002A23DA">
      <w:pPr>
        <w:pStyle w:val="Heading1"/>
        <w:pBdr>
          <w:top w:val="nil"/>
          <w:left w:val="nil"/>
          <w:bottom w:val="nil"/>
          <w:right w:val="nil"/>
          <w:between w:val="nil"/>
        </w:pBdr>
        <w:rPr>
          <w:color w:val="333333"/>
          <w:highlight w:val="white"/>
        </w:rPr>
      </w:pPr>
      <w:bookmarkStart w:id="6" w:name="_GoBack"/>
      <w:bookmarkEnd w:id="6"/>
      <w:r w:rsidRPr="008A57AE">
        <w:rPr>
          <w:b w:val="0"/>
          <w:color w:val="333333"/>
        </w:rPr>
        <w:lastRenderedPageBreak/>
        <w:t>References</w:t>
      </w:r>
    </w:p>
    <w:p w:rsidR="000529EB" w:rsidRDefault="000529EB" w:rsidP="000529EB">
      <w:pPr>
        <w:spacing w:before="240"/>
        <w:rPr>
          <w:color w:val="333333"/>
          <w:lang w:val="en-US"/>
        </w:rPr>
      </w:pPr>
      <w:r w:rsidRPr="008A57AE">
        <w:rPr>
          <w:color w:val="333333"/>
          <w:lang w:val="en-US"/>
        </w:rPr>
        <w:t xml:space="preserve">Adams, G. B., Balfour, D. L., &amp; Reed, G. E. (2006). Abu Ghraib, administrative evil, and moral </w:t>
      </w:r>
    </w:p>
    <w:p w:rsidR="000529EB" w:rsidRPr="008A57AE" w:rsidRDefault="000529EB" w:rsidP="000529EB">
      <w:pPr>
        <w:spacing w:before="240"/>
        <w:ind w:left="720"/>
        <w:rPr>
          <w:color w:val="333333"/>
          <w:lang w:val="en-US"/>
        </w:rPr>
      </w:pPr>
      <w:r w:rsidRPr="008A57AE">
        <w:rPr>
          <w:color w:val="333333"/>
          <w:lang w:val="en-US"/>
        </w:rPr>
        <w:t>inversion: The value of “putting cruelty first.” </w:t>
      </w:r>
      <w:r w:rsidRPr="008A57AE">
        <w:rPr>
          <w:i/>
          <w:iCs/>
          <w:color w:val="333333"/>
          <w:lang w:val="en-US"/>
        </w:rPr>
        <w:t>Public Administration Review</w:t>
      </w:r>
      <w:r w:rsidRPr="008A57AE">
        <w:rPr>
          <w:color w:val="333333"/>
          <w:lang w:val="en-US"/>
        </w:rPr>
        <w:t>, </w:t>
      </w:r>
      <w:r w:rsidRPr="008A57AE">
        <w:rPr>
          <w:i/>
          <w:iCs/>
          <w:color w:val="333333"/>
          <w:lang w:val="en-US"/>
        </w:rPr>
        <w:t>66</w:t>
      </w:r>
      <w:r w:rsidRPr="008A57AE">
        <w:rPr>
          <w:color w:val="333333"/>
          <w:lang w:val="en-US"/>
        </w:rPr>
        <w:t>(5), 680–693.Retrieved from the Walden Library databases.</w:t>
      </w:r>
    </w:p>
    <w:p w:rsidR="000529EB" w:rsidRDefault="000529EB" w:rsidP="000529EB">
      <w:pPr>
        <w:spacing w:before="240"/>
        <w:rPr>
          <w:color w:val="333333"/>
          <w:lang w:val="en-US"/>
        </w:rPr>
      </w:pPr>
      <w:r w:rsidRPr="008A57AE">
        <w:rPr>
          <w:color w:val="333333"/>
          <w:lang w:val="en-US"/>
        </w:rPr>
        <w:t xml:space="preserve">Andrews, M. &amp; Shah, Anwar. (2005). Citizen-Centered Governance: A New Approach to Public </w:t>
      </w:r>
    </w:p>
    <w:p w:rsidR="000529EB" w:rsidRPr="008A57AE" w:rsidRDefault="000529EB" w:rsidP="000529EB">
      <w:pPr>
        <w:spacing w:before="240"/>
        <w:ind w:firstLine="720"/>
        <w:rPr>
          <w:color w:val="333333"/>
          <w:lang w:val="en-US"/>
        </w:rPr>
      </w:pPr>
      <w:r w:rsidRPr="008A57AE">
        <w:rPr>
          <w:color w:val="333333"/>
          <w:lang w:val="en-US"/>
        </w:rPr>
        <w:t>Sector Reform. Public Expenditure Analysis. 153-182.</w:t>
      </w:r>
    </w:p>
    <w:p w:rsidR="000529EB" w:rsidRPr="008A57AE" w:rsidRDefault="000529EB" w:rsidP="000529EB">
      <w:pPr>
        <w:spacing w:before="240"/>
        <w:ind w:left="720" w:hanging="720"/>
        <w:rPr>
          <w:color w:val="333333"/>
          <w:lang w:val="en-US"/>
        </w:rPr>
      </w:pPr>
      <w:r w:rsidRPr="008A57AE">
        <w:rPr>
          <w:color w:val="333333"/>
          <w:lang w:val="en-US"/>
        </w:rPr>
        <w:t>Boyne, G. A. (2004). Explaining public service performance: Does management matter? </w:t>
      </w:r>
      <w:r>
        <w:rPr>
          <w:i/>
          <w:iCs/>
          <w:color w:val="333333"/>
          <w:lang w:val="en-US"/>
        </w:rPr>
        <w:t xml:space="preserve">Public  </w:t>
      </w:r>
      <w:r w:rsidRPr="008A57AE">
        <w:rPr>
          <w:i/>
          <w:iCs/>
          <w:color w:val="333333"/>
          <w:lang w:val="en-US"/>
        </w:rPr>
        <w:t>Policy and Administration</w:t>
      </w:r>
      <w:r w:rsidRPr="008A57AE">
        <w:rPr>
          <w:color w:val="333333"/>
          <w:lang w:val="en-US"/>
        </w:rPr>
        <w:t>,</w:t>
      </w:r>
      <w:r w:rsidRPr="008A57AE">
        <w:rPr>
          <w:i/>
          <w:iCs/>
          <w:color w:val="333333"/>
          <w:lang w:val="en-US"/>
        </w:rPr>
        <w:t> 19</w:t>
      </w:r>
      <w:r w:rsidRPr="008A57AE">
        <w:rPr>
          <w:color w:val="333333"/>
          <w:lang w:val="en-US"/>
        </w:rPr>
        <w:t>(4), 100–117.</w:t>
      </w:r>
      <w:r w:rsidRPr="008A57AE">
        <w:rPr>
          <w:color w:val="333333"/>
          <w:lang w:val="en-US"/>
        </w:rPr>
        <w:br/>
        <w:t>Retrieved from the Walden Library databases.</w:t>
      </w:r>
    </w:p>
    <w:p w:rsidR="000529EB" w:rsidRPr="008A57AE" w:rsidRDefault="000529EB" w:rsidP="000529EB">
      <w:pPr>
        <w:spacing w:before="240"/>
        <w:ind w:left="720" w:hanging="720"/>
        <w:rPr>
          <w:color w:val="333333"/>
          <w:lang w:val="en-US"/>
        </w:rPr>
      </w:pPr>
      <w:r w:rsidRPr="008A57AE">
        <w:rPr>
          <w:color w:val="333333"/>
          <w:lang w:val="en-US"/>
        </w:rPr>
        <w:t>Bresser-Pereira, Luiz. (1997). Managerial public administration: strategy and structure for a for a new state.. 10.1080/01603477.1997.11490136.</w:t>
      </w:r>
    </w:p>
    <w:p w:rsidR="000529EB" w:rsidRPr="008A57AE" w:rsidRDefault="000529EB" w:rsidP="000529EB">
      <w:pPr>
        <w:spacing w:before="240"/>
        <w:ind w:left="720" w:hanging="720"/>
        <w:rPr>
          <w:color w:val="333333"/>
          <w:lang w:val="en-US"/>
        </w:rPr>
      </w:pPr>
      <w:r w:rsidRPr="008A57AE">
        <w:rPr>
          <w:color w:val="333333"/>
          <w:lang w:val="en-US"/>
        </w:rPr>
        <w:t>Hoggett, P., Mayo, M., &amp; Miller, C. (2006). Private passions, the public good and public service reform. </w:t>
      </w:r>
      <w:r w:rsidRPr="008A57AE">
        <w:rPr>
          <w:i/>
          <w:iCs/>
          <w:color w:val="333333"/>
          <w:lang w:val="en-US"/>
        </w:rPr>
        <w:t>Social Policy &amp; Administration</w:t>
      </w:r>
      <w:r w:rsidRPr="008A57AE">
        <w:rPr>
          <w:color w:val="333333"/>
          <w:lang w:val="en-US"/>
        </w:rPr>
        <w:t>,</w:t>
      </w:r>
      <w:r w:rsidRPr="008A57AE">
        <w:rPr>
          <w:i/>
          <w:iCs/>
          <w:color w:val="333333"/>
          <w:lang w:val="en-US"/>
        </w:rPr>
        <w:t> 40</w:t>
      </w:r>
      <w:r w:rsidRPr="008A57AE">
        <w:rPr>
          <w:color w:val="333333"/>
          <w:lang w:val="en-US"/>
        </w:rPr>
        <w:t>(7), 758–773.</w:t>
      </w:r>
      <w:r w:rsidRPr="008A57AE">
        <w:rPr>
          <w:color w:val="333333"/>
          <w:lang w:val="en-US"/>
        </w:rPr>
        <w:br/>
        <w:t>Retrieved from the Walden Library databases.</w:t>
      </w:r>
    </w:p>
    <w:p w:rsidR="000529EB" w:rsidRPr="008A57AE" w:rsidRDefault="000529EB" w:rsidP="000529EB">
      <w:pPr>
        <w:spacing w:before="240"/>
        <w:ind w:left="720" w:hanging="720"/>
        <w:rPr>
          <w:color w:val="333333"/>
          <w:lang w:val="en-US"/>
        </w:rPr>
      </w:pPr>
      <w:r w:rsidRPr="008A57AE">
        <w:rPr>
          <w:color w:val="333333"/>
          <w:lang w:val="en-US"/>
        </w:rPr>
        <w:t>Marin, S. C. (2016). Strategic Management in Public Administration. Risk in Contemporary Economy, 187–191.</w:t>
      </w:r>
    </w:p>
    <w:p w:rsidR="000529EB" w:rsidRPr="008A57AE" w:rsidRDefault="000529EB" w:rsidP="000529EB">
      <w:pPr>
        <w:spacing w:before="240"/>
        <w:ind w:left="720" w:hanging="720"/>
        <w:rPr>
          <w:color w:val="333333"/>
          <w:lang w:val="en-US"/>
        </w:rPr>
      </w:pPr>
      <w:r w:rsidRPr="008A57AE">
        <w:rPr>
          <w:color w:val="333333"/>
        </w:rPr>
        <w:t>McBain L. &amp; Smith J. (2010).Strategic Management in the Public Sector.E-Leader Singapore</w:t>
      </w:r>
    </w:p>
    <w:p w:rsidR="000529EB" w:rsidRPr="008A57AE" w:rsidRDefault="000529EB" w:rsidP="000529EB">
      <w:pPr>
        <w:spacing w:before="240"/>
        <w:ind w:left="720" w:hanging="720"/>
        <w:rPr>
          <w:color w:val="333333"/>
          <w:lang w:val="en-US"/>
        </w:rPr>
      </w:pPr>
      <w:r w:rsidRPr="008A57AE">
        <w:rPr>
          <w:color w:val="333333"/>
          <w:lang w:val="en-US"/>
        </w:rPr>
        <w:lastRenderedPageBreak/>
        <w:t>McGovern, K. (2011). The promise of administrative conservatorship vs. the threat of administrative evil in the mission of public service. </w:t>
      </w:r>
      <w:r w:rsidRPr="008A57AE">
        <w:rPr>
          <w:i/>
          <w:iCs/>
          <w:color w:val="333333"/>
          <w:lang w:val="en-US"/>
        </w:rPr>
        <w:t>Public Integrity</w:t>
      </w:r>
      <w:r w:rsidRPr="008A57AE">
        <w:rPr>
          <w:color w:val="333333"/>
          <w:lang w:val="en-US"/>
        </w:rPr>
        <w:t>, </w:t>
      </w:r>
      <w:r w:rsidRPr="008A57AE">
        <w:rPr>
          <w:i/>
          <w:iCs/>
          <w:color w:val="333333"/>
          <w:lang w:val="en-US"/>
        </w:rPr>
        <w:t>14</w:t>
      </w:r>
      <w:r w:rsidRPr="008A57AE">
        <w:rPr>
          <w:color w:val="333333"/>
          <w:lang w:val="en-US"/>
        </w:rPr>
        <w:t>(1), 51−66.</w:t>
      </w:r>
      <w:r w:rsidRPr="008A57AE">
        <w:rPr>
          <w:color w:val="333333"/>
          <w:lang w:val="en-US"/>
        </w:rPr>
        <w:br/>
        <w:t>Retrieved from the Walden Library databases.</w:t>
      </w:r>
    </w:p>
    <w:p w:rsidR="000529EB" w:rsidRPr="008A57AE" w:rsidRDefault="000529EB" w:rsidP="000529EB">
      <w:pPr>
        <w:spacing w:before="240"/>
        <w:ind w:left="720" w:hanging="720"/>
        <w:rPr>
          <w:color w:val="333333"/>
          <w:lang w:val="en-US"/>
        </w:rPr>
      </w:pPr>
      <w:r w:rsidRPr="008A57AE">
        <w:rPr>
          <w:color w:val="333333"/>
          <w:lang w:val="en-US"/>
        </w:rPr>
        <w:t>Wright, B. E. (2007). Public service and motivation: Does mission matter? </w:t>
      </w:r>
      <w:r w:rsidRPr="008A57AE">
        <w:rPr>
          <w:i/>
          <w:iCs/>
          <w:color w:val="333333"/>
          <w:lang w:val="en-US"/>
        </w:rPr>
        <w:t>Public Administration Review</w:t>
      </w:r>
      <w:r w:rsidRPr="008A57AE">
        <w:rPr>
          <w:color w:val="333333"/>
          <w:lang w:val="en-US"/>
        </w:rPr>
        <w:t>,</w:t>
      </w:r>
      <w:r w:rsidRPr="008A57AE">
        <w:rPr>
          <w:i/>
          <w:iCs/>
          <w:color w:val="333333"/>
          <w:lang w:val="en-US"/>
        </w:rPr>
        <w:t> 67</w:t>
      </w:r>
      <w:r w:rsidRPr="008A57AE">
        <w:rPr>
          <w:color w:val="333333"/>
          <w:lang w:val="en-US"/>
        </w:rPr>
        <w:t>(1), 54−64.</w:t>
      </w:r>
      <w:r w:rsidRPr="008A57AE">
        <w:rPr>
          <w:color w:val="333333"/>
          <w:lang w:val="en-US"/>
        </w:rPr>
        <w:br/>
        <w:t>Retrieved from the Walden Library databases.</w:t>
      </w:r>
    </w:p>
    <w:p w:rsidR="007A3129" w:rsidRDefault="007A3129" w:rsidP="00D65471">
      <w:pPr>
        <w:pBdr>
          <w:top w:val="nil"/>
          <w:left w:val="nil"/>
          <w:bottom w:val="nil"/>
          <w:right w:val="nil"/>
          <w:between w:val="nil"/>
        </w:pBdr>
      </w:pPr>
    </w:p>
    <w:sectPr w:rsidR="007A3129" w:rsidSect="0096256B">
      <w:headerReference w:type="default" r:id="rId8"/>
      <w:headerReference w:type="first" r:id="rId9"/>
      <w:pgSz w:w="12240" w:h="15840"/>
      <w:pgMar w:top="1440" w:right="1440" w:bottom="1440" w:left="144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7BEE" w:rsidRDefault="004E7BEE">
      <w:pPr>
        <w:spacing w:line="240" w:lineRule="auto"/>
      </w:pPr>
      <w:r>
        <w:separator/>
      </w:r>
    </w:p>
  </w:endnote>
  <w:endnote w:type="continuationSeparator" w:id="1">
    <w:p w:rsidR="004E7BEE" w:rsidRDefault="004E7B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7BEE" w:rsidRDefault="004E7BEE">
      <w:pPr>
        <w:spacing w:line="240" w:lineRule="auto"/>
      </w:pPr>
      <w:r>
        <w:separator/>
      </w:r>
    </w:p>
  </w:footnote>
  <w:footnote w:type="continuationSeparator" w:id="1">
    <w:p w:rsidR="004E7BEE" w:rsidRDefault="004E7BE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B4" w:rsidRDefault="005171F9">
    <w:pPr>
      <w:pBdr>
        <w:top w:val="nil"/>
        <w:left w:val="nil"/>
        <w:bottom w:val="nil"/>
        <w:right w:val="nil"/>
        <w:between w:val="nil"/>
      </w:pBdr>
      <w:spacing w:before="960"/>
    </w:pPr>
    <w:r>
      <w:t xml:space="preserve">ASSIGNMENT 7                                                                                                                         </w:t>
    </w:r>
    <w:r w:rsidR="0096256B">
      <w:fldChar w:fldCharType="begin"/>
    </w:r>
    <w:r w:rsidR="002C2B41">
      <w:instrText>PAGE</w:instrText>
    </w:r>
    <w:r w:rsidR="0096256B">
      <w:fldChar w:fldCharType="separate"/>
    </w:r>
    <w:r w:rsidR="00115525">
      <w:rPr>
        <w:noProof/>
      </w:rPr>
      <w:t>6</w:t>
    </w:r>
    <w:r w:rsidR="0096256B">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F9" w:rsidRDefault="005171F9" w:rsidP="005171F9">
    <w:pPr>
      <w:pStyle w:val="Header"/>
    </w:pPr>
  </w:p>
  <w:p w:rsidR="005171F9" w:rsidRDefault="005171F9" w:rsidP="005171F9">
    <w:pPr>
      <w:pStyle w:val="Header"/>
    </w:pPr>
  </w:p>
  <w:p w:rsidR="005171F9" w:rsidRDefault="005171F9" w:rsidP="005171F9">
    <w:pPr>
      <w:pStyle w:val="Header"/>
    </w:pPr>
  </w:p>
  <w:p w:rsidR="005171F9" w:rsidRDefault="005171F9" w:rsidP="005171F9">
    <w:pPr>
      <w:pStyle w:val="Header"/>
    </w:pPr>
  </w:p>
  <w:p w:rsidR="005171F9" w:rsidRDefault="005171F9" w:rsidP="005171F9">
    <w:pPr>
      <w:pStyle w:val="Header"/>
    </w:pPr>
  </w:p>
  <w:p w:rsidR="005171F9" w:rsidRDefault="005171F9" w:rsidP="005171F9">
    <w:pPr>
      <w:pStyle w:val="Header"/>
    </w:pPr>
    <w:r>
      <w:t>Running head: ASSIGNMENT 7                                                                                                  1</w:t>
    </w:r>
  </w:p>
  <w:p w:rsidR="005171F9" w:rsidRDefault="005171F9" w:rsidP="005171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4053E"/>
    <w:multiLevelType w:val="multilevel"/>
    <w:tmpl w:val="B73A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D5459CA"/>
    <w:multiLevelType w:val="multilevel"/>
    <w:tmpl w:val="B3B6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4939FE"/>
    <w:multiLevelType w:val="multilevel"/>
    <w:tmpl w:val="181C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53485D"/>
    <w:multiLevelType w:val="multilevel"/>
    <w:tmpl w:val="9B4C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0A36EFA"/>
    <w:multiLevelType w:val="multilevel"/>
    <w:tmpl w:val="7EE6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E89068B"/>
    <w:multiLevelType w:val="hybridMultilevel"/>
    <w:tmpl w:val="74F8E2D8"/>
    <w:lvl w:ilvl="0" w:tplc="54E09852">
      <w:start w:val="1"/>
      <w:numFmt w:val="bullet"/>
      <w:lvlText w:val=""/>
      <w:lvlJc w:val="left"/>
      <w:pPr>
        <w:ind w:left="720" w:hanging="360"/>
      </w:pPr>
      <w:rPr>
        <w:rFonts w:ascii="Symbol" w:hAnsi="Symbol" w:hint="default"/>
      </w:rPr>
    </w:lvl>
    <w:lvl w:ilvl="1" w:tplc="F670C1BA" w:tentative="1">
      <w:start w:val="1"/>
      <w:numFmt w:val="bullet"/>
      <w:lvlText w:val="o"/>
      <w:lvlJc w:val="left"/>
      <w:pPr>
        <w:ind w:left="1440" w:hanging="360"/>
      </w:pPr>
      <w:rPr>
        <w:rFonts w:ascii="Courier New" w:hAnsi="Courier New" w:cs="Courier New" w:hint="default"/>
      </w:rPr>
    </w:lvl>
    <w:lvl w:ilvl="2" w:tplc="B124676C" w:tentative="1">
      <w:start w:val="1"/>
      <w:numFmt w:val="bullet"/>
      <w:lvlText w:val=""/>
      <w:lvlJc w:val="left"/>
      <w:pPr>
        <w:ind w:left="2160" w:hanging="360"/>
      </w:pPr>
      <w:rPr>
        <w:rFonts w:ascii="Wingdings" w:hAnsi="Wingdings" w:hint="default"/>
      </w:rPr>
    </w:lvl>
    <w:lvl w:ilvl="3" w:tplc="FD762908" w:tentative="1">
      <w:start w:val="1"/>
      <w:numFmt w:val="bullet"/>
      <w:lvlText w:val=""/>
      <w:lvlJc w:val="left"/>
      <w:pPr>
        <w:ind w:left="2880" w:hanging="360"/>
      </w:pPr>
      <w:rPr>
        <w:rFonts w:ascii="Symbol" w:hAnsi="Symbol" w:hint="default"/>
      </w:rPr>
    </w:lvl>
    <w:lvl w:ilvl="4" w:tplc="5E88F08A" w:tentative="1">
      <w:start w:val="1"/>
      <w:numFmt w:val="bullet"/>
      <w:lvlText w:val="o"/>
      <w:lvlJc w:val="left"/>
      <w:pPr>
        <w:ind w:left="3600" w:hanging="360"/>
      </w:pPr>
      <w:rPr>
        <w:rFonts w:ascii="Courier New" w:hAnsi="Courier New" w:cs="Courier New" w:hint="default"/>
      </w:rPr>
    </w:lvl>
    <w:lvl w:ilvl="5" w:tplc="86224730" w:tentative="1">
      <w:start w:val="1"/>
      <w:numFmt w:val="bullet"/>
      <w:lvlText w:val=""/>
      <w:lvlJc w:val="left"/>
      <w:pPr>
        <w:ind w:left="4320" w:hanging="360"/>
      </w:pPr>
      <w:rPr>
        <w:rFonts w:ascii="Wingdings" w:hAnsi="Wingdings" w:hint="default"/>
      </w:rPr>
    </w:lvl>
    <w:lvl w:ilvl="6" w:tplc="774AD07A" w:tentative="1">
      <w:start w:val="1"/>
      <w:numFmt w:val="bullet"/>
      <w:lvlText w:val=""/>
      <w:lvlJc w:val="left"/>
      <w:pPr>
        <w:ind w:left="5040" w:hanging="360"/>
      </w:pPr>
      <w:rPr>
        <w:rFonts w:ascii="Symbol" w:hAnsi="Symbol" w:hint="default"/>
      </w:rPr>
    </w:lvl>
    <w:lvl w:ilvl="7" w:tplc="89086EC4" w:tentative="1">
      <w:start w:val="1"/>
      <w:numFmt w:val="bullet"/>
      <w:lvlText w:val="o"/>
      <w:lvlJc w:val="left"/>
      <w:pPr>
        <w:ind w:left="5760" w:hanging="360"/>
      </w:pPr>
      <w:rPr>
        <w:rFonts w:ascii="Courier New" w:hAnsi="Courier New" w:cs="Courier New" w:hint="default"/>
      </w:rPr>
    </w:lvl>
    <w:lvl w:ilvl="8" w:tplc="B2783842"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A1Nzc3MTc3tTAxNDFU0lEKTi0uzszPAykwqQUAnu0MWCwAAAA="/>
  </w:docVars>
  <w:rsids>
    <w:rsidRoot w:val="00A0086A"/>
    <w:rsid w:val="00024DF3"/>
    <w:rsid w:val="00045480"/>
    <w:rsid w:val="000529EB"/>
    <w:rsid w:val="00056179"/>
    <w:rsid w:val="000814ED"/>
    <w:rsid w:val="00083836"/>
    <w:rsid w:val="000864C8"/>
    <w:rsid w:val="000B2D2F"/>
    <w:rsid w:val="000C083E"/>
    <w:rsid w:val="000D27F2"/>
    <w:rsid w:val="000D58F8"/>
    <w:rsid w:val="000E0A26"/>
    <w:rsid w:val="000E2284"/>
    <w:rsid w:val="000F743F"/>
    <w:rsid w:val="00115525"/>
    <w:rsid w:val="00120B18"/>
    <w:rsid w:val="00125EE7"/>
    <w:rsid w:val="001268BD"/>
    <w:rsid w:val="00180537"/>
    <w:rsid w:val="00185F29"/>
    <w:rsid w:val="001953B4"/>
    <w:rsid w:val="001B31C3"/>
    <w:rsid w:val="001C739C"/>
    <w:rsid w:val="001F46B7"/>
    <w:rsid w:val="002274BC"/>
    <w:rsid w:val="00262F83"/>
    <w:rsid w:val="002650FE"/>
    <w:rsid w:val="002A23DA"/>
    <w:rsid w:val="002A3BCC"/>
    <w:rsid w:val="002B2620"/>
    <w:rsid w:val="002C2B41"/>
    <w:rsid w:val="002C3C53"/>
    <w:rsid w:val="00344EB6"/>
    <w:rsid w:val="00355DA4"/>
    <w:rsid w:val="0036383C"/>
    <w:rsid w:val="003C4AC0"/>
    <w:rsid w:val="003D7429"/>
    <w:rsid w:val="003F346C"/>
    <w:rsid w:val="004067C8"/>
    <w:rsid w:val="00426B1A"/>
    <w:rsid w:val="00455502"/>
    <w:rsid w:val="0046064F"/>
    <w:rsid w:val="004821A4"/>
    <w:rsid w:val="004A368E"/>
    <w:rsid w:val="004E17AA"/>
    <w:rsid w:val="004E5553"/>
    <w:rsid w:val="004E7BEE"/>
    <w:rsid w:val="00515515"/>
    <w:rsid w:val="005171F9"/>
    <w:rsid w:val="00522B38"/>
    <w:rsid w:val="00533CA6"/>
    <w:rsid w:val="00561524"/>
    <w:rsid w:val="00576382"/>
    <w:rsid w:val="00593CF8"/>
    <w:rsid w:val="005B410B"/>
    <w:rsid w:val="005D23C7"/>
    <w:rsid w:val="006416C3"/>
    <w:rsid w:val="006455A3"/>
    <w:rsid w:val="006628DE"/>
    <w:rsid w:val="00695DDA"/>
    <w:rsid w:val="006B36A9"/>
    <w:rsid w:val="006B383D"/>
    <w:rsid w:val="006D0A44"/>
    <w:rsid w:val="006E381F"/>
    <w:rsid w:val="006F1D92"/>
    <w:rsid w:val="00714FDD"/>
    <w:rsid w:val="00746903"/>
    <w:rsid w:val="007600A9"/>
    <w:rsid w:val="007A3129"/>
    <w:rsid w:val="007C2C74"/>
    <w:rsid w:val="007C533C"/>
    <w:rsid w:val="007D3925"/>
    <w:rsid w:val="007E4A36"/>
    <w:rsid w:val="008004B6"/>
    <w:rsid w:val="008174CB"/>
    <w:rsid w:val="0081792F"/>
    <w:rsid w:val="00845956"/>
    <w:rsid w:val="0088338A"/>
    <w:rsid w:val="008908B7"/>
    <w:rsid w:val="00893CA3"/>
    <w:rsid w:val="008A401C"/>
    <w:rsid w:val="008A57AE"/>
    <w:rsid w:val="008B439A"/>
    <w:rsid w:val="008D0530"/>
    <w:rsid w:val="008F5EB0"/>
    <w:rsid w:val="00903075"/>
    <w:rsid w:val="0091313E"/>
    <w:rsid w:val="00915FBE"/>
    <w:rsid w:val="00951D05"/>
    <w:rsid w:val="0096256B"/>
    <w:rsid w:val="00984E88"/>
    <w:rsid w:val="009A31E0"/>
    <w:rsid w:val="009B12A1"/>
    <w:rsid w:val="009B4049"/>
    <w:rsid w:val="009B5C89"/>
    <w:rsid w:val="009D188F"/>
    <w:rsid w:val="009D3CED"/>
    <w:rsid w:val="009F0EF7"/>
    <w:rsid w:val="00A0086A"/>
    <w:rsid w:val="00A26876"/>
    <w:rsid w:val="00A67990"/>
    <w:rsid w:val="00A87290"/>
    <w:rsid w:val="00A9095D"/>
    <w:rsid w:val="00A94C4B"/>
    <w:rsid w:val="00AA1375"/>
    <w:rsid w:val="00AD4439"/>
    <w:rsid w:val="00AE18D1"/>
    <w:rsid w:val="00AE3C6D"/>
    <w:rsid w:val="00B161A2"/>
    <w:rsid w:val="00B54970"/>
    <w:rsid w:val="00B54B2A"/>
    <w:rsid w:val="00B57799"/>
    <w:rsid w:val="00B67047"/>
    <w:rsid w:val="00B756FB"/>
    <w:rsid w:val="00B9063C"/>
    <w:rsid w:val="00B90877"/>
    <w:rsid w:val="00BC6D78"/>
    <w:rsid w:val="00BD7748"/>
    <w:rsid w:val="00BF14A4"/>
    <w:rsid w:val="00C1116C"/>
    <w:rsid w:val="00C139FD"/>
    <w:rsid w:val="00C40576"/>
    <w:rsid w:val="00C551DA"/>
    <w:rsid w:val="00C65671"/>
    <w:rsid w:val="00CE4532"/>
    <w:rsid w:val="00CE76C4"/>
    <w:rsid w:val="00D228D7"/>
    <w:rsid w:val="00D2424F"/>
    <w:rsid w:val="00D33EB7"/>
    <w:rsid w:val="00D42388"/>
    <w:rsid w:val="00D55D12"/>
    <w:rsid w:val="00D57B6E"/>
    <w:rsid w:val="00D65471"/>
    <w:rsid w:val="00D727F7"/>
    <w:rsid w:val="00DA231D"/>
    <w:rsid w:val="00DA76D6"/>
    <w:rsid w:val="00DC2EDC"/>
    <w:rsid w:val="00DF2875"/>
    <w:rsid w:val="00DF28AE"/>
    <w:rsid w:val="00E21B6E"/>
    <w:rsid w:val="00E2509B"/>
    <w:rsid w:val="00E46CB1"/>
    <w:rsid w:val="00E87E71"/>
    <w:rsid w:val="00EB7699"/>
    <w:rsid w:val="00F00DB7"/>
    <w:rsid w:val="00F24D0E"/>
    <w:rsid w:val="00F25E88"/>
    <w:rsid w:val="00F3430F"/>
    <w:rsid w:val="00F3730D"/>
    <w:rsid w:val="00F80419"/>
    <w:rsid w:val="00F961CE"/>
    <w:rsid w:val="00FE4102"/>
    <w:rsid w:val="00FE6E95"/>
    <w:rsid w:val="00FE76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56B"/>
  </w:style>
  <w:style w:type="paragraph" w:styleId="Heading1">
    <w:name w:val="heading 1"/>
    <w:basedOn w:val="Normal"/>
    <w:next w:val="Normal"/>
    <w:uiPriority w:val="9"/>
    <w:qFormat/>
    <w:rsid w:val="0096256B"/>
    <w:pPr>
      <w:keepNext/>
      <w:keepLines/>
      <w:jc w:val="center"/>
      <w:outlineLvl w:val="0"/>
    </w:pPr>
    <w:rPr>
      <w:b/>
    </w:rPr>
  </w:style>
  <w:style w:type="paragraph" w:styleId="Heading2">
    <w:name w:val="heading 2"/>
    <w:basedOn w:val="Normal"/>
    <w:next w:val="Normal"/>
    <w:uiPriority w:val="9"/>
    <w:semiHidden/>
    <w:unhideWhenUsed/>
    <w:qFormat/>
    <w:rsid w:val="0096256B"/>
    <w:pPr>
      <w:keepNext/>
      <w:keepLines/>
      <w:outlineLvl w:val="1"/>
    </w:pPr>
    <w:rPr>
      <w:b/>
    </w:rPr>
  </w:style>
  <w:style w:type="paragraph" w:styleId="Heading3">
    <w:name w:val="heading 3"/>
    <w:basedOn w:val="Normal"/>
    <w:next w:val="Normal"/>
    <w:uiPriority w:val="9"/>
    <w:semiHidden/>
    <w:unhideWhenUsed/>
    <w:qFormat/>
    <w:rsid w:val="0096256B"/>
    <w:pPr>
      <w:keepNext/>
      <w:keepLines/>
      <w:ind w:firstLine="720"/>
      <w:outlineLvl w:val="2"/>
    </w:pPr>
    <w:rPr>
      <w:b/>
    </w:rPr>
  </w:style>
  <w:style w:type="paragraph" w:styleId="Heading4">
    <w:name w:val="heading 4"/>
    <w:basedOn w:val="Normal"/>
    <w:next w:val="Normal"/>
    <w:uiPriority w:val="9"/>
    <w:semiHidden/>
    <w:unhideWhenUsed/>
    <w:qFormat/>
    <w:rsid w:val="0096256B"/>
    <w:pPr>
      <w:keepNext/>
      <w:keepLines/>
      <w:ind w:firstLine="720"/>
      <w:outlineLvl w:val="3"/>
    </w:pPr>
    <w:rPr>
      <w:b/>
      <w:i/>
    </w:rPr>
  </w:style>
  <w:style w:type="paragraph" w:styleId="Heading5">
    <w:name w:val="heading 5"/>
    <w:basedOn w:val="Normal"/>
    <w:next w:val="Normal"/>
    <w:uiPriority w:val="9"/>
    <w:semiHidden/>
    <w:unhideWhenUsed/>
    <w:qFormat/>
    <w:rsid w:val="0096256B"/>
    <w:pPr>
      <w:keepNext/>
      <w:keepLines/>
      <w:outlineLvl w:val="4"/>
    </w:pPr>
    <w:rPr>
      <w:i/>
    </w:rPr>
  </w:style>
  <w:style w:type="paragraph" w:styleId="Heading6">
    <w:name w:val="heading 6"/>
    <w:basedOn w:val="Normal"/>
    <w:next w:val="Normal"/>
    <w:uiPriority w:val="9"/>
    <w:semiHidden/>
    <w:unhideWhenUsed/>
    <w:qFormat/>
    <w:rsid w:val="0096256B"/>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6256B"/>
    <w:pPr>
      <w:keepNext/>
      <w:keepLines/>
      <w:spacing w:before="2160"/>
      <w:jc w:val="center"/>
    </w:pPr>
  </w:style>
  <w:style w:type="paragraph" w:styleId="Subtitle">
    <w:name w:val="Subtitle"/>
    <w:basedOn w:val="Normal"/>
    <w:next w:val="Normal"/>
    <w:uiPriority w:val="11"/>
    <w:qFormat/>
    <w:rsid w:val="0096256B"/>
    <w:pPr>
      <w:keepNext/>
      <w:keepLines/>
      <w:jc w:val="center"/>
    </w:pPr>
  </w:style>
  <w:style w:type="paragraph" w:styleId="Header">
    <w:name w:val="header"/>
    <w:basedOn w:val="Normal"/>
    <w:link w:val="HeaderChar"/>
    <w:uiPriority w:val="99"/>
    <w:unhideWhenUsed/>
    <w:rsid w:val="00FE4102"/>
    <w:pPr>
      <w:tabs>
        <w:tab w:val="center" w:pos="4680"/>
        <w:tab w:val="right" w:pos="9360"/>
      </w:tabs>
      <w:spacing w:line="240" w:lineRule="auto"/>
    </w:pPr>
  </w:style>
  <w:style w:type="character" w:customStyle="1" w:styleId="HeaderChar">
    <w:name w:val="Header Char"/>
    <w:basedOn w:val="DefaultParagraphFont"/>
    <w:link w:val="Header"/>
    <w:uiPriority w:val="99"/>
    <w:rsid w:val="00FE4102"/>
  </w:style>
  <w:style w:type="paragraph" w:styleId="Footer">
    <w:name w:val="footer"/>
    <w:basedOn w:val="Normal"/>
    <w:link w:val="FooterChar"/>
    <w:uiPriority w:val="99"/>
    <w:unhideWhenUsed/>
    <w:rsid w:val="00FE4102"/>
    <w:pPr>
      <w:tabs>
        <w:tab w:val="center" w:pos="4680"/>
        <w:tab w:val="right" w:pos="9360"/>
      </w:tabs>
      <w:spacing w:line="240" w:lineRule="auto"/>
    </w:pPr>
  </w:style>
  <w:style w:type="character" w:customStyle="1" w:styleId="FooterChar">
    <w:name w:val="Footer Char"/>
    <w:basedOn w:val="DefaultParagraphFont"/>
    <w:link w:val="Footer"/>
    <w:uiPriority w:val="99"/>
    <w:rsid w:val="00FE4102"/>
  </w:style>
  <w:style w:type="character" w:styleId="Emphasis">
    <w:name w:val="Emphasis"/>
    <w:basedOn w:val="DefaultParagraphFont"/>
    <w:uiPriority w:val="20"/>
    <w:qFormat/>
    <w:rsid w:val="008A57AE"/>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33DDB-B49E-46B2-A22D-4625A60FB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DeVry University Inc.</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NJIRAINI</dc:creator>
  <cp:lastModifiedBy>Kamande</cp:lastModifiedBy>
  <cp:revision>40</cp:revision>
  <dcterms:created xsi:type="dcterms:W3CDTF">2020-04-27T23:55:00Z</dcterms:created>
  <dcterms:modified xsi:type="dcterms:W3CDTF">2020-04-28T16:31:00Z</dcterms:modified>
</cp:coreProperties>
</file>